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638"/>
      </w:tblGrid>
      <w:tr w:rsidR="00DA2FDF" w14:paraId="1E5F7625" w14:textId="77777777" w:rsidTr="007F36FD">
        <w:trPr>
          <w:trHeight w:val="2880"/>
          <w:jc w:val="center"/>
        </w:trPr>
        <w:tc>
          <w:tcPr>
            <w:tcW w:w="5000" w:type="pct"/>
          </w:tcPr>
          <w:p w14:paraId="067A56C5" w14:textId="77777777" w:rsidR="00DA2FDF" w:rsidRDefault="00456C59" w:rsidP="00031C4E">
            <w:pPr>
              <w:pStyle w:val="KeinLeerraum"/>
              <w:jc w:val="center"/>
              <w:rPr>
                <w:rFonts w:asciiTheme="majorHAnsi" w:eastAsiaTheme="majorEastAsia" w:hAnsiTheme="majorHAnsi" w:cstheme="majorBidi"/>
                <w:caps/>
              </w:rPr>
            </w:pPr>
            <w:r>
              <w:rPr>
                <w:rFonts w:asciiTheme="majorHAnsi" w:eastAsiaTheme="majorEastAsia" w:hAnsiTheme="majorHAnsi" w:cstheme="majorBidi"/>
                <w:caps/>
                <w:noProof/>
                <w:lang w:eastAsia="de-DE"/>
              </w:rPr>
              <w:drawing>
                <wp:inline distT="0" distB="0" distL="0" distR="0" wp14:anchorId="23909F4F" wp14:editId="7E3C6F0A">
                  <wp:extent cx="3016800" cy="1871359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800" cy="1871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FDF" w14:paraId="06942CD4" w14:textId="77777777" w:rsidTr="007F36FD">
        <w:trPr>
          <w:trHeight w:val="2536"/>
          <w:jc w:val="center"/>
        </w:trPr>
        <w:sdt>
          <w:sdtPr>
            <w:rPr>
              <w:rFonts w:asciiTheme="majorHAnsi" w:eastAsiaTheme="majorEastAsia" w:hAnsiTheme="majorHAnsi" w:cstheme="majorBidi"/>
              <w:sz w:val="80"/>
              <w:szCs w:val="80"/>
            </w:rPr>
            <w:alias w:val="Titel"/>
            <w:id w:val="15524250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bottom w:val="single" w:sz="4" w:space="0" w:color="auto"/>
                </w:tcBorders>
                <w:vAlign w:val="bottom"/>
              </w:tcPr>
              <w:p w14:paraId="4F443438" w14:textId="70BE83A0" w:rsidR="00DA2FDF" w:rsidRDefault="00435D7C" w:rsidP="007F36FD">
                <w:pPr>
                  <w:pStyle w:val="KeinLeerraum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t>Hygienekonzept</w:t>
                </w:r>
              </w:p>
            </w:tc>
          </w:sdtContent>
        </w:sdt>
      </w:tr>
      <w:tr w:rsidR="00DA2FDF" w14:paraId="747FD33F" w14:textId="77777777" w:rsidTr="007F36FD">
        <w:trPr>
          <w:trHeight w:val="720"/>
          <w:jc w:val="center"/>
        </w:trPr>
        <w:sdt>
          <w:sdtPr>
            <w:rPr>
              <w:rFonts w:asciiTheme="majorHAnsi" w:eastAsiaTheme="majorEastAsia" w:hAnsiTheme="majorHAnsi" w:cstheme="majorBidi"/>
              <w:sz w:val="44"/>
              <w:szCs w:val="44"/>
            </w:rPr>
            <w:alias w:val="Untertitel"/>
            <w:id w:val="15524255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</w:tcBorders>
                <w:vAlign w:val="center"/>
              </w:tcPr>
              <w:p w14:paraId="7D886461" w14:textId="6B68B496" w:rsidR="00DA2FDF" w:rsidRDefault="00435D7C" w:rsidP="007F36FD">
                <w:pPr>
                  <w:pStyle w:val="KeinLeerraum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von</w:t>
                </w:r>
              </w:p>
            </w:tc>
          </w:sdtContent>
        </w:sdt>
      </w:tr>
      <w:tr w:rsidR="00DA2FDF" w14:paraId="0B9F766A" w14:textId="77777777" w:rsidTr="007F36FD">
        <w:trPr>
          <w:trHeight w:val="825"/>
          <w:jc w:val="center"/>
        </w:trPr>
        <w:tc>
          <w:tcPr>
            <w:tcW w:w="5000" w:type="pct"/>
            <w:vAlign w:val="center"/>
          </w:tcPr>
          <w:p w14:paraId="66D81B62" w14:textId="77777777" w:rsidR="00DA2FDF" w:rsidRDefault="00DA2FDF" w:rsidP="007F36FD">
            <w:pPr>
              <w:pStyle w:val="KeinLeerraum"/>
              <w:jc w:val="center"/>
            </w:pPr>
          </w:p>
        </w:tc>
      </w:tr>
      <w:tr w:rsidR="00DA2FDF" w14:paraId="1990DEDD" w14:textId="77777777" w:rsidTr="007F36FD">
        <w:trPr>
          <w:trHeight w:val="360"/>
          <w:jc w:val="center"/>
        </w:trPr>
        <w:tc>
          <w:tcPr>
            <w:tcW w:w="5000" w:type="pct"/>
            <w:vAlign w:val="center"/>
          </w:tcPr>
          <w:p w14:paraId="7F8E84FD" w14:textId="77777777" w:rsidR="00DA2FDF" w:rsidRPr="008E48B0" w:rsidRDefault="008E48B0" w:rsidP="00031C4E">
            <w:pPr>
              <w:pStyle w:val="KeinLeerraum"/>
              <w:jc w:val="center"/>
              <w:rPr>
                <w:b/>
                <w:bCs/>
                <w:sz w:val="32"/>
                <w:szCs w:val="32"/>
              </w:rPr>
            </w:pPr>
            <w:r w:rsidRPr="008E48B0">
              <w:rPr>
                <w:b/>
                <w:bCs/>
                <w:sz w:val="32"/>
                <w:szCs w:val="32"/>
              </w:rPr>
              <w:t>Birgit Lecheler</w:t>
            </w:r>
          </w:p>
        </w:tc>
      </w:tr>
      <w:tr w:rsidR="00DA2FDF" w14:paraId="73F45D6B" w14:textId="77777777" w:rsidTr="007F36FD">
        <w:trPr>
          <w:trHeight w:val="360"/>
          <w:jc w:val="center"/>
        </w:trPr>
        <w:tc>
          <w:tcPr>
            <w:tcW w:w="5000" w:type="pct"/>
            <w:vAlign w:val="center"/>
          </w:tcPr>
          <w:p w14:paraId="65C28EFD" w14:textId="77777777" w:rsidR="00DA2FDF" w:rsidRDefault="00DA2FDF" w:rsidP="007F36FD">
            <w:pPr>
              <w:pStyle w:val="KeinLeerraum"/>
              <w:jc w:val="center"/>
              <w:rPr>
                <w:b/>
                <w:bCs/>
              </w:rPr>
            </w:pPr>
          </w:p>
        </w:tc>
      </w:tr>
    </w:tbl>
    <w:p w14:paraId="00B0C617" w14:textId="77777777" w:rsidR="00DA2FDF" w:rsidRPr="008672DD" w:rsidRDefault="00DA2FDF" w:rsidP="00DA2FDF"/>
    <w:sdt>
      <w:sdtPr>
        <w:id w:val="1187173406"/>
        <w:docPartObj>
          <w:docPartGallery w:val="Cover Pages"/>
          <w:docPartUnique/>
        </w:docPartObj>
      </w:sdtPr>
      <w:sdtEndPr/>
      <w:sdtContent>
        <w:p w14:paraId="18AC0958" w14:textId="77777777" w:rsidR="00AC7774" w:rsidRDefault="00AC7774"/>
        <w:p w14:paraId="1AEF3629" w14:textId="77777777" w:rsidR="00AC7774" w:rsidRDefault="00AC7774"/>
        <w:p w14:paraId="65FD82EB" w14:textId="77777777" w:rsidR="00AC7774" w:rsidRDefault="00AC7774"/>
        <w:p w14:paraId="49946685" w14:textId="77777777" w:rsidR="00AC7774" w:rsidRDefault="00AC7774">
          <w:r>
            <w:br w:type="page"/>
          </w:r>
        </w:p>
      </w:sdtContent>
    </w:sdt>
    <w:p w14:paraId="46DA91CE" w14:textId="103339A2" w:rsidR="00CD5493" w:rsidRPr="00CD5493" w:rsidRDefault="00FB5471" w:rsidP="00CD5493">
      <w:pPr>
        <w:pStyle w:val="Listenabsatz"/>
        <w:numPr>
          <w:ilvl w:val="0"/>
          <w:numId w:val="20"/>
        </w:numPr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lastRenderedPageBreak/>
        <w:t>Personen mit Erkältungssymptomen sind nicht zugelassen.</w:t>
      </w:r>
      <w:r w:rsidR="00CD5493">
        <w:rPr>
          <w:rFonts w:asciiTheme="majorHAnsi" w:eastAsiaTheme="majorEastAsia" w:hAnsiTheme="majorHAnsi" w:cstheme="majorBidi"/>
          <w:sz w:val="32"/>
          <w:szCs w:val="32"/>
        </w:rPr>
        <w:br/>
      </w:r>
    </w:p>
    <w:p w14:paraId="328468EA" w14:textId="6CFAC04B" w:rsidR="00FB5471" w:rsidRDefault="008B7120" w:rsidP="00FB5471">
      <w:pPr>
        <w:pStyle w:val="Listenabsatz"/>
        <w:numPr>
          <w:ilvl w:val="0"/>
          <w:numId w:val="20"/>
        </w:numPr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t xml:space="preserve">Um eine Kontaktpersonenermittlung im Falle eines nachträglich identifizierten COVID-19 Falles unter den Teilnehmern oder Dozentinnen/Dozenten zu ermöglichen, werden die Kontaktdaten aufgenommen. Diese werden </w:t>
      </w:r>
      <w:r w:rsidR="006B1939">
        <w:rPr>
          <w:rFonts w:asciiTheme="majorHAnsi" w:eastAsiaTheme="majorEastAsia" w:hAnsiTheme="majorHAnsi" w:cstheme="majorBidi"/>
          <w:sz w:val="32"/>
          <w:szCs w:val="32"/>
        </w:rPr>
        <w:t xml:space="preserve">4 Wochen </w:t>
      </w:r>
      <w:r>
        <w:rPr>
          <w:rFonts w:asciiTheme="majorHAnsi" w:eastAsiaTheme="majorEastAsia" w:hAnsiTheme="majorHAnsi" w:cstheme="majorBidi"/>
          <w:sz w:val="32"/>
          <w:szCs w:val="32"/>
        </w:rPr>
        <w:t>so aufbewahrt, dass sie von Dritten nicht eingesehen werden können</w:t>
      </w:r>
      <w:r w:rsidR="006B1939">
        <w:rPr>
          <w:rFonts w:asciiTheme="majorHAnsi" w:eastAsiaTheme="majorEastAsia" w:hAnsiTheme="majorHAnsi" w:cstheme="majorBidi"/>
          <w:sz w:val="32"/>
          <w:szCs w:val="32"/>
        </w:rPr>
        <w:t>.</w:t>
      </w:r>
      <w:r w:rsidR="00CD5493">
        <w:rPr>
          <w:rFonts w:asciiTheme="majorHAnsi" w:eastAsiaTheme="majorEastAsia" w:hAnsiTheme="majorHAnsi" w:cstheme="majorBidi"/>
          <w:sz w:val="32"/>
          <w:szCs w:val="32"/>
        </w:rPr>
        <w:br/>
      </w:r>
    </w:p>
    <w:p w14:paraId="6B5F313A" w14:textId="04A35EAF" w:rsidR="00244F0E" w:rsidRDefault="00244F0E" w:rsidP="00FB5471">
      <w:pPr>
        <w:pStyle w:val="Listenabsatz"/>
        <w:numPr>
          <w:ilvl w:val="0"/>
          <w:numId w:val="20"/>
        </w:numPr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t>Die Einhaltung des Mindestabstandes von mind. 1,5 m zwischen den Teilnehmern ist zu beachten. Die Gruppengröße wird so gewählt, dass die Voraussetzung für diesen Abstand geschaffen werden kann.</w:t>
      </w:r>
      <w:r w:rsidR="00CD5493">
        <w:rPr>
          <w:rFonts w:asciiTheme="majorHAnsi" w:eastAsiaTheme="majorEastAsia" w:hAnsiTheme="majorHAnsi" w:cstheme="majorBidi"/>
          <w:sz w:val="32"/>
          <w:szCs w:val="32"/>
        </w:rPr>
        <w:br/>
      </w:r>
    </w:p>
    <w:p w14:paraId="43D56D59" w14:textId="0A740EC8" w:rsidR="00244F0E" w:rsidRDefault="00244F0E" w:rsidP="00FB5471">
      <w:pPr>
        <w:pStyle w:val="Listenabsatz"/>
        <w:numPr>
          <w:ilvl w:val="0"/>
          <w:numId w:val="20"/>
        </w:numPr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t>Falls dieser Mindestabstand unterschritten werden muss, ist auf das korrekte Tragen eines Mund-Nasen-Schutzes zu achten.</w:t>
      </w:r>
      <w:r w:rsidR="00CD5493">
        <w:rPr>
          <w:rFonts w:asciiTheme="majorHAnsi" w:eastAsiaTheme="majorEastAsia" w:hAnsiTheme="majorHAnsi" w:cstheme="majorBidi"/>
          <w:sz w:val="32"/>
          <w:szCs w:val="32"/>
        </w:rPr>
        <w:br/>
      </w:r>
    </w:p>
    <w:p w14:paraId="5FDC199C" w14:textId="2167D2C5" w:rsidR="00244F0E" w:rsidRDefault="00244F0E" w:rsidP="00FB5471">
      <w:pPr>
        <w:pStyle w:val="Listenabsatz"/>
        <w:numPr>
          <w:ilvl w:val="0"/>
          <w:numId w:val="20"/>
        </w:numPr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t>Regelmäßiges Lüften des Veranstaltungsraumes (mindestens 10 Minuten je volle Stunde) wie auch vor und nach der Veranstaltung (30 Minuten).</w:t>
      </w:r>
      <w:r w:rsidR="00CD5493">
        <w:rPr>
          <w:rFonts w:asciiTheme="majorHAnsi" w:eastAsiaTheme="majorEastAsia" w:hAnsiTheme="majorHAnsi" w:cstheme="majorBidi"/>
          <w:sz w:val="32"/>
          <w:szCs w:val="32"/>
        </w:rPr>
        <w:br/>
      </w:r>
    </w:p>
    <w:p w14:paraId="7397C4A9" w14:textId="270D8751" w:rsidR="00244F0E" w:rsidRDefault="00244F0E" w:rsidP="00FB5471">
      <w:pPr>
        <w:pStyle w:val="Listenabsatz"/>
        <w:numPr>
          <w:ilvl w:val="0"/>
          <w:numId w:val="20"/>
        </w:numPr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t xml:space="preserve">Die Möglichkeit zum Hände waschen mit Flüssigseife und Papierhandtüchern ist vorhanden. Ebenfalls sind die Hände mit dem von mir </w:t>
      </w:r>
      <w:r w:rsidR="00CD5493">
        <w:rPr>
          <w:rFonts w:asciiTheme="majorHAnsi" w:eastAsiaTheme="majorEastAsia" w:hAnsiTheme="majorHAnsi" w:cstheme="majorBidi"/>
          <w:sz w:val="32"/>
          <w:szCs w:val="32"/>
        </w:rPr>
        <w:t>bereitgestellten Händedesinfektionsmittel zu desinfizieren.</w:t>
      </w:r>
      <w:r w:rsidR="00CD5493">
        <w:rPr>
          <w:rFonts w:asciiTheme="majorHAnsi" w:eastAsiaTheme="majorEastAsia" w:hAnsiTheme="majorHAnsi" w:cstheme="majorBidi"/>
          <w:sz w:val="32"/>
          <w:szCs w:val="32"/>
        </w:rPr>
        <w:br/>
      </w:r>
    </w:p>
    <w:p w14:paraId="3C5D5715" w14:textId="7F581050" w:rsidR="00CD5493" w:rsidRDefault="00CD5493" w:rsidP="00FB5471">
      <w:pPr>
        <w:pStyle w:val="Listenabsatz"/>
        <w:numPr>
          <w:ilvl w:val="0"/>
          <w:numId w:val="20"/>
        </w:numPr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t>Türklinken, Arbeitstische und Arbeitsmaterialien werden vor und nach Gebrauch desinfiziert.</w:t>
      </w:r>
      <w:r>
        <w:rPr>
          <w:rFonts w:asciiTheme="majorHAnsi" w:eastAsiaTheme="majorEastAsia" w:hAnsiTheme="majorHAnsi" w:cstheme="majorBidi"/>
          <w:sz w:val="32"/>
          <w:szCs w:val="32"/>
        </w:rPr>
        <w:br/>
      </w:r>
    </w:p>
    <w:p w14:paraId="1CC4EDAF" w14:textId="1E5AE5B2" w:rsidR="009A12D6" w:rsidRPr="00F71B68" w:rsidRDefault="00CD5493" w:rsidP="009A12D6">
      <w:pPr>
        <w:pStyle w:val="Listenabsatz"/>
        <w:numPr>
          <w:ilvl w:val="0"/>
          <w:numId w:val="20"/>
        </w:numPr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t>Die sanitären Anlagen dürfen nur einzeln aufgesucht werden. Diese werden nach der Veranstaltung gereinigt und desinfiziert.</w:t>
      </w:r>
    </w:p>
    <w:p w14:paraId="49DF15B6" w14:textId="77777777" w:rsidR="001D5D3C" w:rsidRDefault="001D5D3C">
      <w:pPr>
        <w:rPr>
          <w:rFonts w:ascii="Bookman Old Style" w:hAnsi="Bookman Old Style"/>
        </w:rPr>
      </w:pPr>
    </w:p>
    <w:p w14:paraId="75E9C0A6" w14:textId="4FD2DD67" w:rsidR="00986AD6" w:rsidRPr="00FB5471" w:rsidRDefault="00986AD6" w:rsidP="00FB5471">
      <w:pPr>
        <w:rPr>
          <w:sz w:val="24"/>
          <w:szCs w:val="24"/>
        </w:rPr>
      </w:pPr>
    </w:p>
    <w:sectPr w:rsidR="00986AD6" w:rsidRPr="00FB5471" w:rsidSect="00A53968">
      <w:footerReference w:type="default" r:id="rId8"/>
      <w:footerReference w:type="first" r:id="rId9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1C825" w14:textId="77777777" w:rsidR="00820C8C" w:rsidRDefault="00820C8C" w:rsidP="00986AD6">
      <w:pPr>
        <w:spacing w:after="0"/>
      </w:pPr>
      <w:r>
        <w:separator/>
      </w:r>
    </w:p>
  </w:endnote>
  <w:endnote w:type="continuationSeparator" w:id="0">
    <w:p w14:paraId="54EE2714" w14:textId="77777777" w:rsidR="00820C8C" w:rsidRDefault="00820C8C" w:rsidP="00986A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8A5C6" w14:textId="77777777" w:rsidR="0091290B" w:rsidRDefault="00664E64" w:rsidP="00664E64">
    <w:pPr>
      <w:pStyle w:val="Fuzeile"/>
      <w:pBdr>
        <w:top w:val="single" w:sz="4" w:space="1" w:color="auto"/>
      </w:pBdr>
      <w:jc w:val="center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>© Birgit Lecheler</w:t>
    </w:r>
    <w:r w:rsidR="00AC18EB">
      <w:rPr>
        <w:rFonts w:ascii="Palatino Linotype" w:hAnsi="Palatino Linotype"/>
        <w:sz w:val="20"/>
        <w:szCs w:val="20"/>
      </w:rPr>
      <w:t xml:space="preserve"> – alle Rechte vorbehalten</w:t>
    </w:r>
    <w:r w:rsidRPr="00664E64">
      <w:rPr>
        <w:rFonts w:ascii="Palatino Linotype" w:hAnsi="Palatino Linotype"/>
        <w:sz w:val="20"/>
        <w:szCs w:val="20"/>
      </w:rPr>
      <w:ptab w:relativeTo="margin" w:alignment="center" w:leader="none"/>
    </w:r>
    <w:r w:rsidRPr="00664E64">
      <w:rPr>
        <w:rFonts w:ascii="Palatino Linotype" w:hAnsi="Palatino Linotype"/>
        <w:sz w:val="20"/>
        <w:szCs w:val="20"/>
      </w:rPr>
      <w:fldChar w:fldCharType="begin"/>
    </w:r>
    <w:r w:rsidRPr="00664E64">
      <w:rPr>
        <w:rFonts w:ascii="Palatino Linotype" w:hAnsi="Palatino Linotype"/>
        <w:sz w:val="20"/>
        <w:szCs w:val="20"/>
      </w:rPr>
      <w:instrText>PAGE   \* MERGEFORMAT</w:instrText>
    </w:r>
    <w:r w:rsidRPr="00664E64">
      <w:rPr>
        <w:rFonts w:ascii="Palatino Linotype" w:hAnsi="Palatino Linotype"/>
        <w:sz w:val="20"/>
        <w:szCs w:val="20"/>
      </w:rPr>
      <w:fldChar w:fldCharType="separate"/>
    </w:r>
    <w:r w:rsidR="00EF6B4C">
      <w:rPr>
        <w:rFonts w:ascii="Palatino Linotype" w:hAnsi="Palatino Linotype"/>
        <w:noProof/>
        <w:sz w:val="20"/>
        <w:szCs w:val="20"/>
      </w:rPr>
      <w:t>1</w:t>
    </w:r>
    <w:r w:rsidRPr="00664E64">
      <w:rPr>
        <w:rFonts w:ascii="Palatino Linotype" w:hAnsi="Palatino Linotype"/>
        <w:sz w:val="20"/>
        <w:szCs w:val="20"/>
      </w:rPr>
      <w:fldChar w:fldCharType="end"/>
    </w:r>
    <w:r w:rsidRPr="00664E64">
      <w:rPr>
        <w:rFonts w:ascii="Palatino Linotype" w:hAnsi="Palatino Linotype"/>
        <w:sz w:val="20"/>
        <w:szCs w:val="20"/>
      </w:rPr>
      <w:ptab w:relativeTo="margin" w:alignment="right" w:leader="none"/>
    </w:r>
    <w:r>
      <w:rPr>
        <w:rFonts w:ascii="Palatino Linotype" w:hAnsi="Palatino Linotype"/>
        <w:sz w:val="20"/>
        <w:szCs w:val="20"/>
      </w:rPr>
      <w:t xml:space="preserve">Naturheilpraxis </w:t>
    </w:r>
    <w:r w:rsidR="0091290B">
      <w:rPr>
        <w:rFonts w:ascii="Palatino Linotype" w:hAnsi="Palatino Linotype"/>
        <w:sz w:val="20"/>
        <w:szCs w:val="20"/>
      </w:rPr>
      <w:t>Breitenthal &amp;</w:t>
    </w:r>
  </w:p>
  <w:p w14:paraId="203C573A" w14:textId="77777777" w:rsidR="00986AD6" w:rsidRPr="00664E64" w:rsidRDefault="0091290B" w:rsidP="0091290B">
    <w:pPr>
      <w:pStyle w:val="Fuzeile"/>
      <w:pBdr>
        <w:top w:val="single" w:sz="4" w:space="1" w:color="auto"/>
      </w:pBdr>
      <w:jc w:val="right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ab/>
    </w:r>
    <w:r>
      <w:rPr>
        <w:rFonts w:ascii="Palatino Linotype" w:hAnsi="Palatino Linotype"/>
        <w:sz w:val="20"/>
        <w:szCs w:val="20"/>
      </w:rPr>
      <w:tab/>
    </w:r>
    <w:r w:rsidR="00A6366F">
      <w:rPr>
        <w:rFonts w:ascii="Palatino Linotype" w:hAnsi="Palatino Linotype"/>
        <w:sz w:val="20"/>
        <w:szCs w:val="20"/>
      </w:rPr>
      <w:t xml:space="preserve">Kräuterschmiede </w:t>
    </w:r>
    <w:r w:rsidR="009A12D6">
      <w:rPr>
        <w:rFonts w:ascii="Palatino Linotype" w:hAnsi="Palatino Linotype"/>
        <w:sz w:val="20"/>
        <w:szCs w:val="20"/>
      </w:rPr>
      <w:t>Breitenthal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C1A94" w14:textId="77777777" w:rsidR="00A53968" w:rsidRDefault="00A53968" w:rsidP="00A53968">
    <w:pPr>
      <w:pStyle w:val="Fuzeile"/>
      <w:pBdr>
        <w:top w:val="single" w:sz="4" w:space="1" w:color="auto"/>
      </w:pBdr>
      <w:jc w:val="center"/>
      <w:rPr>
        <w:rFonts w:ascii="Palatino Linotype" w:hAnsi="Palatino Linotype" w:cs="Times New Roman"/>
        <w:sz w:val="20"/>
        <w:szCs w:val="20"/>
      </w:rPr>
    </w:pPr>
    <w:r w:rsidRPr="002D31AE">
      <w:rPr>
        <w:rFonts w:ascii="Palatino Linotype" w:hAnsi="Palatino Linotype" w:cs="Times New Roman"/>
        <w:sz w:val="20"/>
        <w:szCs w:val="20"/>
      </w:rPr>
      <w:t xml:space="preserve">Naturheilpraxis Breitenthal </w:t>
    </w:r>
    <w:r>
      <w:rPr>
        <w:rFonts w:ascii="Palatino Linotype" w:hAnsi="Palatino Linotype" w:cs="Times New Roman"/>
        <w:sz w:val="20"/>
        <w:szCs w:val="20"/>
      </w:rPr>
      <w:t>&amp;</w:t>
    </w:r>
    <w:r w:rsidRPr="002D31AE">
      <w:rPr>
        <w:rFonts w:ascii="Palatino Linotype" w:hAnsi="Palatino Linotype" w:cs="Times New Roman"/>
        <w:sz w:val="20"/>
        <w:szCs w:val="20"/>
      </w:rPr>
      <w:t xml:space="preserve"> Kräuterschmiede </w:t>
    </w:r>
    <w:r w:rsidR="009A12D6">
      <w:rPr>
        <w:rFonts w:ascii="Palatino Linotype" w:hAnsi="Palatino Linotype" w:cs="Times New Roman"/>
        <w:sz w:val="20"/>
        <w:szCs w:val="20"/>
      </w:rPr>
      <w:t>Breitenthal</w:t>
    </w:r>
    <w:r>
      <w:rPr>
        <w:rFonts w:ascii="Palatino Linotype" w:hAnsi="Palatino Linotype" w:cs="Times New Roman"/>
        <w:sz w:val="20"/>
        <w:szCs w:val="20"/>
      </w:rPr>
      <w:t xml:space="preserve"> – Birgit Lecheler</w:t>
    </w:r>
  </w:p>
  <w:p w14:paraId="68049015" w14:textId="77777777" w:rsidR="00A53968" w:rsidRPr="002D31AE" w:rsidRDefault="00A53968" w:rsidP="00A53968">
    <w:pPr>
      <w:pStyle w:val="Fuzeile"/>
      <w:pBdr>
        <w:top w:val="single" w:sz="4" w:space="1" w:color="auto"/>
      </w:pBdr>
      <w:jc w:val="center"/>
      <w:rPr>
        <w:rFonts w:ascii="Palatino Linotype" w:hAnsi="Palatino Linotype"/>
        <w:sz w:val="20"/>
        <w:szCs w:val="20"/>
      </w:rPr>
    </w:pPr>
    <w:r w:rsidRPr="002D31AE">
      <w:rPr>
        <w:rFonts w:ascii="Palatino Linotype" w:hAnsi="Palatino Linotype" w:cs="Times New Roman"/>
        <w:sz w:val="20"/>
        <w:szCs w:val="20"/>
      </w:rPr>
      <w:t>Am Kirchenweg 14, 86488 Breitenthal, Tel.: 08282/829338, www.naturheilpraxis-breitenthal.de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2E4CE" w14:textId="77777777" w:rsidR="00820C8C" w:rsidRDefault="00820C8C" w:rsidP="00986AD6">
      <w:pPr>
        <w:spacing w:after="0"/>
      </w:pPr>
      <w:r>
        <w:separator/>
      </w:r>
    </w:p>
  </w:footnote>
  <w:footnote w:type="continuationSeparator" w:id="0">
    <w:p w14:paraId="0939D476" w14:textId="77777777" w:rsidR="00820C8C" w:rsidRDefault="00820C8C" w:rsidP="00986AD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43B51"/>
    <w:multiLevelType w:val="hybridMultilevel"/>
    <w:tmpl w:val="611CF348"/>
    <w:lvl w:ilvl="0" w:tplc="05200814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6872"/>
    <w:multiLevelType w:val="hybridMultilevel"/>
    <w:tmpl w:val="274CE406"/>
    <w:lvl w:ilvl="0" w:tplc="7ABE2C8A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014D9"/>
    <w:multiLevelType w:val="hybridMultilevel"/>
    <w:tmpl w:val="17488B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66FB0"/>
    <w:multiLevelType w:val="hybridMultilevel"/>
    <w:tmpl w:val="196A548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CB7327"/>
    <w:multiLevelType w:val="hybridMultilevel"/>
    <w:tmpl w:val="BBA8A942"/>
    <w:lvl w:ilvl="0" w:tplc="D75ED1FA">
      <w:numFmt w:val="bullet"/>
      <w:lvlText w:val="∞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E7B0A"/>
    <w:multiLevelType w:val="hybridMultilevel"/>
    <w:tmpl w:val="20DC05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87DFB"/>
    <w:multiLevelType w:val="hybridMultilevel"/>
    <w:tmpl w:val="FA1CCFBA"/>
    <w:lvl w:ilvl="0" w:tplc="2F16DCA6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40E0C"/>
    <w:multiLevelType w:val="hybridMultilevel"/>
    <w:tmpl w:val="038455B0"/>
    <w:lvl w:ilvl="0" w:tplc="08E24368">
      <w:start w:val="1"/>
      <w:numFmt w:val="bullet"/>
      <w:lvlText w:val="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1E5D85"/>
    <w:multiLevelType w:val="hybridMultilevel"/>
    <w:tmpl w:val="E7D446A6"/>
    <w:lvl w:ilvl="0" w:tplc="75F472B2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E77B3"/>
    <w:multiLevelType w:val="hybridMultilevel"/>
    <w:tmpl w:val="55565076"/>
    <w:lvl w:ilvl="0" w:tplc="08E24368">
      <w:start w:val="1"/>
      <w:numFmt w:val="bullet"/>
      <w:lvlText w:val=""/>
      <w:lvlJc w:val="left"/>
      <w:pPr>
        <w:ind w:left="1440" w:hanging="360"/>
      </w:pPr>
      <w:rPr>
        <w:rFonts w:ascii="Wingdings" w:hAnsi="Wingdings" w:hint="default"/>
      </w:rPr>
    </w:lvl>
    <w:lvl w:ilvl="1" w:tplc="2756711A">
      <w:numFmt w:val="bullet"/>
      <w:lvlText w:val="-"/>
      <w:lvlJc w:val="left"/>
      <w:pPr>
        <w:ind w:left="1800" w:hanging="360"/>
      </w:pPr>
      <w:rPr>
        <w:rFonts w:ascii="Palatino Linotype" w:eastAsiaTheme="minorEastAsia" w:hAnsi="Palatino Linotype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5F0428"/>
    <w:multiLevelType w:val="hybridMultilevel"/>
    <w:tmpl w:val="339EC028"/>
    <w:lvl w:ilvl="0" w:tplc="2F16DCA6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56E1F"/>
    <w:multiLevelType w:val="hybridMultilevel"/>
    <w:tmpl w:val="C264031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B57953"/>
    <w:multiLevelType w:val="hybridMultilevel"/>
    <w:tmpl w:val="19AC20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743DBC">
      <w:numFmt w:val="bullet"/>
      <w:lvlText w:val="-"/>
      <w:lvlJc w:val="left"/>
      <w:pPr>
        <w:ind w:left="2160" w:hanging="360"/>
      </w:pPr>
      <w:rPr>
        <w:rFonts w:ascii="Palatino Linotype" w:eastAsiaTheme="minorEastAsia" w:hAnsi="Palatino Linotype" w:cstheme="minorBidi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94D4D"/>
    <w:multiLevelType w:val="hybridMultilevel"/>
    <w:tmpl w:val="85B4B8D2"/>
    <w:lvl w:ilvl="0" w:tplc="75F472B2">
      <w:start w:val="1"/>
      <w:numFmt w:val="bullet"/>
      <w:lvlText w:val="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2F6C21"/>
    <w:multiLevelType w:val="hybridMultilevel"/>
    <w:tmpl w:val="0FDCEB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E15A4"/>
    <w:multiLevelType w:val="hybridMultilevel"/>
    <w:tmpl w:val="AE5A3E0E"/>
    <w:lvl w:ilvl="0" w:tplc="08E24368">
      <w:start w:val="1"/>
      <w:numFmt w:val="bullet"/>
      <w:lvlText w:val="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41A24"/>
    <w:multiLevelType w:val="hybridMultilevel"/>
    <w:tmpl w:val="11AC57F4"/>
    <w:lvl w:ilvl="0" w:tplc="C0D2B846">
      <w:numFmt w:val="bullet"/>
      <w:lvlText w:val="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76309"/>
    <w:multiLevelType w:val="hybridMultilevel"/>
    <w:tmpl w:val="5C74237E"/>
    <w:lvl w:ilvl="0" w:tplc="2F16DCA6">
      <w:start w:val="1"/>
      <w:numFmt w:val="bullet"/>
      <w:lvlText w:val="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A952BC"/>
    <w:multiLevelType w:val="hybridMultilevel"/>
    <w:tmpl w:val="5FE43F1A"/>
    <w:lvl w:ilvl="0" w:tplc="75F472B2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43A84"/>
    <w:multiLevelType w:val="hybridMultilevel"/>
    <w:tmpl w:val="CDA851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11"/>
  </w:num>
  <w:num w:numId="5">
    <w:abstractNumId w:val="6"/>
  </w:num>
  <w:num w:numId="6">
    <w:abstractNumId w:val="1"/>
  </w:num>
  <w:num w:numId="7">
    <w:abstractNumId w:val="17"/>
  </w:num>
  <w:num w:numId="8">
    <w:abstractNumId w:val="7"/>
  </w:num>
  <w:num w:numId="9">
    <w:abstractNumId w:val="15"/>
  </w:num>
  <w:num w:numId="10">
    <w:abstractNumId w:val="0"/>
  </w:num>
  <w:num w:numId="11">
    <w:abstractNumId w:val="16"/>
  </w:num>
  <w:num w:numId="12">
    <w:abstractNumId w:val="4"/>
  </w:num>
  <w:num w:numId="13">
    <w:abstractNumId w:val="9"/>
  </w:num>
  <w:num w:numId="14">
    <w:abstractNumId w:val="10"/>
  </w:num>
  <w:num w:numId="15">
    <w:abstractNumId w:val="2"/>
  </w:num>
  <w:num w:numId="16">
    <w:abstractNumId w:val="12"/>
  </w:num>
  <w:num w:numId="17">
    <w:abstractNumId w:val="8"/>
  </w:num>
  <w:num w:numId="18">
    <w:abstractNumId w:val="13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7C"/>
    <w:rsid w:val="00031C4E"/>
    <w:rsid w:val="001D5D3C"/>
    <w:rsid w:val="001E2DFE"/>
    <w:rsid w:val="002157B2"/>
    <w:rsid w:val="00244F0E"/>
    <w:rsid w:val="0024508A"/>
    <w:rsid w:val="002657B0"/>
    <w:rsid w:val="0028599F"/>
    <w:rsid w:val="002C0D84"/>
    <w:rsid w:val="003847F4"/>
    <w:rsid w:val="003C59C1"/>
    <w:rsid w:val="00435D7C"/>
    <w:rsid w:val="00456C59"/>
    <w:rsid w:val="004D34E8"/>
    <w:rsid w:val="004E6BC1"/>
    <w:rsid w:val="00664E64"/>
    <w:rsid w:val="006B1939"/>
    <w:rsid w:val="007376A5"/>
    <w:rsid w:val="00774C3A"/>
    <w:rsid w:val="00820C8C"/>
    <w:rsid w:val="008B7120"/>
    <w:rsid w:val="008E48B0"/>
    <w:rsid w:val="0091290B"/>
    <w:rsid w:val="00986AD6"/>
    <w:rsid w:val="009A12D6"/>
    <w:rsid w:val="009D3E74"/>
    <w:rsid w:val="00A25914"/>
    <w:rsid w:val="00A44C5D"/>
    <w:rsid w:val="00A53968"/>
    <w:rsid w:val="00A6366F"/>
    <w:rsid w:val="00AC1883"/>
    <w:rsid w:val="00AC18EB"/>
    <w:rsid w:val="00AC7774"/>
    <w:rsid w:val="00B050A1"/>
    <w:rsid w:val="00BA79DE"/>
    <w:rsid w:val="00C23ACC"/>
    <w:rsid w:val="00CD5493"/>
    <w:rsid w:val="00D17F09"/>
    <w:rsid w:val="00D516F0"/>
    <w:rsid w:val="00DA2FDF"/>
    <w:rsid w:val="00E21C04"/>
    <w:rsid w:val="00ED3C97"/>
    <w:rsid w:val="00EF6B4C"/>
    <w:rsid w:val="00F71B68"/>
    <w:rsid w:val="00FB5471"/>
    <w:rsid w:val="00FB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555F1"/>
  <w15:docId w15:val="{8DDE809F-4018-47AE-85F3-636F1E5F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3E74"/>
    <w:pPr>
      <w:spacing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2C0D8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C0D8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C0D8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C0D8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C0D84"/>
    <w:pPr>
      <w:spacing w:before="200" w:after="0"/>
      <w:outlineLvl w:val="4"/>
    </w:pPr>
    <w:rPr>
      <w:rFonts w:asciiTheme="majorHAnsi" w:eastAsiaTheme="majorEastAsia" w:hAnsiTheme="majorHAnsi" w:cstheme="majorBidi"/>
      <w:bCs/>
      <w:i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C0D8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C0D8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C0D8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C0D8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6AD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86AD6"/>
  </w:style>
  <w:style w:type="paragraph" w:styleId="Fuzeile">
    <w:name w:val="footer"/>
    <w:basedOn w:val="Standard"/>
    <w:link w:val="FuzeileZchn"/>
    <w:uiPriority w:val="99"/>
    <w:unhideWhenUsed/>
    <w:rsid w:val="00986AD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86A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6AD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6AD6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C0D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C0D8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C0D84"/>
    <w:rPr>
      <w:rFonts w:asciiTheme="majorHAnsi" w:eastAsiaTheme="majorEastAsia" w:hAnsiTheme="majorHAnsi" w:cstheme="majorBidi"/>
      <w:b/>
      <w:bCs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4508A"/>
    <w:pPr>
      <w:pBdr>
        <w:bottom w:val="single" w:sz="4" w:space="1" w:color="000000" w:themeColor="text1"/>
      </w:pBdr>
      <w:contextualSpacing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4508A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0D84"/>
    <w:rPr>
      <w:rFonts w:asciiTheme="majorHAnsi" w:eastAsiaTheme="majorEastAsia" w:hAnsiTheme="majorHAnsi" w:cstheme="majorBidi"/>
      <w:b/>
      <w:bCs/>
      <w:i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E2DFE"/>
    <w:pPr>
      <w:spacing w:after="600"/>
      <w:jc w:val="center"/>
    </w:pPr>
    <w:rPr>
      <w:rFonts w:asciiTheme="majorHAnsi" w:eastAsiaTheme="majorEastAsia" w:hAnsiTheme="majorHAnsi" w:cstheme="majorBidi"/>
      <w:i/>
      <w:iCs/>
      <w:spacing w:val="13"/>
      <w:sz w:val="24"/>
      <w:szCs w:val="24"/>
      <w:u w:val="singl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E2DFE"/>
    <w:rPr>
      <w:rFonts w:asciiTheme="majorHAnsi" w:eastAsiaTheme="majorEastAsia" w:hAnsiTheme="majorHAnsi" w:cstheme="majorBidi"/>
      <w:i/>
      <w:iCs/>
      <w:spacing w:val="13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C0D84"/>
    <w:rPr>
      <w:rFonts w:asciiTheme="majorHAnsi" w:eastAsiaTheme="majorEastAsia" w:hAnsiTheme="majorHAnsi" w:cstheme="majorBidi"/>
      <w:bCs/>
      <w:i/>
    </w:rPr>
  </w:style>
  <w:style w:type="paragraph" w:styleId="Listenabsatz">
    <w:name w:val="List Paragraph"/>
    <w:basedOn w:val="Standard"/>
    <w:uiPriority w:val="34"/>
    <w:qFormat/>
    <w:rsid w:val="002C0D84"/>
    <w:pPr>
      <w:ind w:left="720"/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C0D8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C0D84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C0D84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C0D8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rsid w:val="003C59C1"/>
    <w:rPr>
      <w:b/>
      <w:bCs/>
      <w:color w:val="4F81BD" w:themeColor="accent1"/>
      <w:sz w:val="18"/>
      <w:szCs w:val="18"/>
    </w:rPr>
  </w:style>
  <w:style w:type="character" w:styleId="Fett">
    <w:name w:val="Strong"/>
    <w:uiPriority w:val="22"/>
    <w:qFormat/>
    <w:rsid w:val="002C0D84"/>
    <w:rPr>
      <w:b/>
      <w:bCs/>
    </w:rPr>
  </w:style>
  <w:style w:type="character" w:styleId="Hervorhebung">
    <w:name w:val="Emphasis"/>
    <w:uiPriority w:val="20"/>
    <w:qFormat/>
    <w:rsid w:val="002C0D8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2C0D84"/>
    <w:pPr>
      <w:spacing w:after="0"/>
    </w:pPr>
  </w:style>
  <w:style w:type="paragraph" w:styleId="Zitat">
    <w:name w:val="Quote"/>
    <w:basedOn w:val="Standard"/>
    <w:next w:val="Standard"/>
    <w:link w:val="ZitatZchn"/>
    <w:uiPriority w:val="29"/>
    <w:qFormat/>
    <w:rsid w:val="002C0D84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2C0D84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C0D8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C0D84"/>
    <w:rPr>
      <w:b/>
      <w:bCs/>
      <w:i/>
      <w:iCs/>
    </w:rPr>
  </w:style>
  <w:style w:type="character" w:styleId="SchwacheHervorhebung">
    <w:name w:val="Subtle Emphasis"/>
    <w:uiPriority w:val="19"/>
    <w:qFormat/>
    <w:rsid w:val="002C0D84"/>
    <w:rPr>
      <w:i/>
      <w:iCs/>
    </w:rPr>
  </w:style>
  <w:style w:type="character" w:styleId="IntensiveHervorhebung">
    <w:name w:val="Intense Emphasis"/>
    <w:uiPriority w:val="21"/>
    <w:qFormat/>
    <w:rsid w:val="002C0D84"/>
    <w:rPr>
      <w:b/>
      <w:bCs/>
    </w:rPr>
  </w:style>
  <w:style w:type="character" w:styleId="SchwacherVerweis">
    <w:name w:val="Subtle Reference"/>
    <w:uiPriority w:val="31"/>
    <w:qFormat/>
    <w:rsid w:val="002C0D84"/>
    <w:rPr>
      <w:smallCaps/>
    </w:rPr>
  </w:style>
  <w:style w:type="character" w:styleId="IntensiverVerweis">
    <w:name w:val="Intense Reference"/>
    <w:uiPriority w:val="32"/>
    <w:qFormat/>
    <w:rsid w:val="002C0D84"/>
    <w:rPr>
      <w:smallCaps/>
      <w:spacing w:val="5"/>
      <w:u w:val="single"/>
    </w:rPr>
  </w:style>
  <w:style w:type="character" w:styleId="Buchtitel">
    <w:name w:val="Book Title"/>
    <w:uiPriority w:val="33"/>
    <w:qFormat/>
    <w:rsid w:val="002C0D84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C0D84"/>
    <w:pPr>
      <w:outlineLvl w:val="9"/>
    </w:pPr>
    <w:rPr>
      <w:lang w:bidi="en-US"/>
    </w:rPr>
  </w:style>
  <w:style w:type="character" w:styleId="Hyperlink">
    <w:name w:val="Hyperlink"/>
    <w:basedOn w:val="Absatz-Standardschriftart"/>
    <w:uiPriority w:val="99"/>
    <w:unhideWhenUsed/>
    <w:rsid w:val="001D5D3C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AC7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irgit\Documents\00_Vorlagen%20und%20Logos\Vorlagen%20&amp;%20Logos%202020-09\0_VorlageSkriptBL%202020-0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-2017-Schriften">
      <a:majorFont>
        <a:latin typeface="Lucida Bright"/>
        <a:ea typeface=""/>
        <a:cs typeface=""/>
      </a:majorFont>
      <a:minorFont>
        <a:latin typeface="Palatino Linotyp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0_VorlageSkriptBL 2020-09.dotx</Template>
  <TotalTime>0</TotalTime>
  <Pages>2</Pages>
  <Words>173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Hygienekonzept</vt:lpstr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Hygienekonzept</dc:title>
  <dc:subject>von</dc:subject>
  <dc:creator>Birgit Lecheler</dc:creator>
  <cp:lastModifiedBy>Birgit Lecheler</cp:lastModifiedBy>
  <cp:revision>6</cp:revision>
  <cp:lastPrinted>2020-10-23T14:54:00Z</cp:lastPrinted>
  <dcterms:created xsi:type="dcterms:W3CDTF">2020-10-23T14:28:00Z</dcterms:created>
  <dcterms:modified xsi:type="dcterms:W3CDTF">2020-10-23T18:17:00Z</dcterms:modified>
</cp:coreProperties>
</file>